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A3BA" w14:textId="19AF5D98" w:rsidR="00083E84" w:rsidRPr="00874E63" w:rsidRDefault="00890A18" w:rsidP="00027B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4E63">
        <w:rPr>
          <w:rFonts w:asciiTheme="minorHAnsi" w:hAnsiTheme="minorHAnsi" w:cstheme="minorHAnsi"/>
          <w:b/>
          <w:bCs/>
          <w:sz w:val="28"/>
          <w:szCs w:val="28"/>
        </w:rPr>
        <w:t xml:space="preserve">School and College </w:t>
      </w:r>
      <w:r w:rsidR="00027B44" w:rsidRPr="00874E63">
        <w:rPr>
          <w:rFonts w:asciiTheme="minorHAnsi" w:hAnsiTheme="minorHAnsi" w:cstheme="minorHAnsi"/>
          <w:b/>
          <w:bCs/>
          <w:sz w:val="28"/>
          <w:szCs w:val="28"/>
        </w:rPr>
        <w:t xml:space="preserve">Stopping Domestic Abuse Together (SDAT) Checklist </w:t>
      </w:r>
    </w:p>
    <w:p w14:paraId="55087668" w14:textId="23BF6317" w:rsidR="00027B44" w:rsidRDefault="00027B44">
      <w:pPr>
        <w:rPr>
          <w:rFonts w:asciiTheme="minorHAnsi" w:hAnsiTheme="minorHAnsi" w:cstheme="minorHAnsi"/>
        </w:rPr>
      </w:pPr>
    </w:p>
    <w:p w14:paraId="05BA20C4" w14:textId="22070666" w:rsidR="00027B44" w:rsidRDefault="00027B44" w:rsidP="001342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Stopping </w:t>
      </w:r>
      <w:r w:rsidRPr="00027B44">
        <w:rPr>
          <w:rFonts w:asciiTheme="minorHAnsi" w:hAnsiTheme="minorHAnsi" w:cstheme="minorHAnsi"/>
        </w:rPr>
        <w:t>Domestic Abuse Together (SDAT)</w:t>
      </w:r>
      <w:r w:rsidRPr="00027B44">
        <w:t xml:space="preserve"> </w:t>
      </w:r>
      <w:r w:rsidRPr="00027B44">
        <w:rPr>
          <w:rFonts w:asciiTheme="minorHAnsi" w:hAnsiTheme="minorHAnsi" w:cstheme="minorHAnsi"/>
        </w:rPr>
        <w:t>is the local Derby and Derbyshire version of a national initiative called</w:t>
      </w:r>
      <w:r>
        <w:rPr>
          <w:rFonts w:asciiTheme="minorHAnsi" w:hAnsiTheme="minorHAnsi" w:cstheme="minorHAnsi"/>
        </w:rPr>
        <w:t xml:space="preserve"> </w:t>
      </w:r>
      <w:hyperlink r:id="rId7" w:history="1">
        <w:r w:rsidRPr="00DD42A2">
          <w:rPr>
            <w:rStyle w:val="Hyperlink"/>
            <w:rFonts w:asciiTheme="minorHAnsi" w:hAnsiTheme="minorHAnsi" w:cstheme="minorHAnsi"/>
          </w:rPr>
          <w:t>Operation Encompass</w:t>
        </w:r>
      </w:hyperlink>
      <w:r>
        <w:rPr>
          <w:rFonts w:asciiTheme="minorHAnsi" w:hAnsiTheme="minorHAnsi" w:cstheme="minorHAnsi"/>
        </w:rPr>
        <w:t>.</w:t>
      </w:r>
    </w:p>
    <w:p w14:paraId="0BB373D5" w14:textId="7E6F62A1" w:rsidR="00027B44" w:rsidRPr="007C561F" w:rsidRDefault="00027B44" w:rsidP="0013422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F934BB" w14:textId="77777777" w:rsidR="00595725" w:rsidRDefault="00027B44" w:rsidP="001342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Derbyshire Constabulary is the lead for SDAT and is working closely with the Derby and Derbyshire Safeguarding Children </w:t>
      </w:r>
      <w:r w:rsidR="00CE0B9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artner</w:t>
      </w:r>
      <w:r w:rsidR="00CE0B94">
        <w:rPr>
          <w:rFonts w:asciiTheme="minorHAnsi" w:hAnsiTheme="minorHAnsi" w:cstheme="minorHAnsi"/>
        </w:rPr>
        <w:t>ship</w:t>
      </w:r>
      <w:r>
        <w:rPr>
          <w:rFonts w:asciiTheme="minorHAnsi" w:hAnsiTheme="minorHAnsi" w:cstheme="minorHAnsi"/>
        </w:rPr>
        <w:t xml:space="preserve"> </w:t>
      </w:r>
      <w:r w:rsidR="00CE0B94">
        <w:rPr>
          <w:rFonts w:asciiTheme="minorHAnsi" w:hAnsiTheme="minorHAnsi" w:cstheme="minorHAnsi"/>
        </w:rPr>
        <w:t xml:space="preserve">(DDSCP) </w:t>
      </w:r>
      <w:r>
        <w:rPr>
          <w:rFonts w:asciiTheme="minorHAnsi" w:hAnsiTheme="minorHAnsi" w:cstheme="minorHAnsi"/>
        </w:rPr>
        <w:t xml:space="preserve">education </w:t>
      </w:r>
      <w:r w:rsidR="00CE0B94">
        <w:rPr>
          <w:rFonts w:asciiTheme="minorHAnsi" w:hAnsiTheme="minorHAnsi" w:cstheme="minorHAnsi"/>
        </w:rPr>
        <w:t>groups and the DDSCP Team to ensure the effectiveness of SDAT.</w:t>
      </w:r>
      <w:r>
        <w:rPr>
          <w:rFonts w:asciiTheme="minorHAnsi" w:hAnsiTheme="minorHAnsi" w:cstheme="minorHAnsi"/>
        </w:rPr>
        <w:t xml:space="preserve"> </w:t>
      </w:r>
    </w:p>
    <w:p w14:paraId="6BD006C7" w14:textId="77777777" w:rsidR="00595725" w:rsidRPr="00595725" w:rsidRDefault="00595725" w:rsidP="0013422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227B9CB" w14:textId="6C018C57" w:rsidR="00027B44" w:rsidRDefault="00ED1FD8" w:rsidP="001342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support this activity and to </w:t>
      </w:r>
      <w:r w:rsidRPr="00ED1FD8">
        <w:rPr>
          <w:rFonts w:asciiTheme="minorHAnsi" w:hAnsiTheme="minorHAnsi" w:cstheme="minorHAnsi"/>
        </w:rPr>
        <w:t>mitigate the risk that important notifications from partner agencies are not missed</w:t>
      </w:r>
      <w:r>
        <w:rPr>
          <w:rFonts w:asciiTheme="minorHAnsi" w:hAnsiTheme="minorHAnsi" w:cstheme="minorHAnsi"/>
        </w:rPr>
        <w:t xml:space="preserve">, </w:t>
      </w:r>
      <w:r w:rsidR="00134221" w:rsidRPr="00DD42A2">
        <w:rPr>
          <w:rFonts w:asciiTheme="minorHAnsi" w:hAnsiTheme="minorHAnsi" w:cstheme="minorHAnsi"/>
        </w:rPr>
        <w:t>the DDSCP</w:t>
      </w:r>
      <w:r w:rsidR="00134221">
        <w:rPr>
          <w:rFonts w:asciiTheme="minorHAnsi" w:hAnsiTheme="minorHAnsi" w:cstheme="minorHAnsi"/>
        </w:rPr>
        <w:t xml:space="preserve"> </w:t>
      </w:r>
      <w:r w:rsidR="007E7F05">
        <w:rPr>
          <w:rFonts w:asciiTheme="minorHAnsi" w:hAnsiTheme="minorHAnsi" w:cstheme="minorHAnsi"/>
        </w:rPr>
        <w:t xml:space="preserve">request </w:t>
      </w:r>
      <w:r w:rsidR="00134221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 xml:space="preserve">all schools and colleges </w:t>
      </w:r>
      <w:r w:rsidR="00134221">
        <w:rPr>
          <w:rFonts w:asciiTheme="minorHAnsi" w:hAnsiTheme="minorHAnsi" w:cstheme="minorHAnsi"/>
        </w:rPr>
        <w:t xml:space="preserve">complete the SDAT Checklist </w:t>
      </w:r>
      <w:r w:rsidR="001E37AE">
        <w:rPr>
          <w:rFonts w:asciiTheme="minorHAnsi" w:hAnsiTheme="minorHAnsi" w:cstheme="minorHAnsi"/>
        </w:rPr>
        <w:t>annually as a minimum</w:t>
      </w:r>
      <w:r w:rsidR="00134221">
        <w:rPr>
          <w:rFonts w:asciiTheme="minorHAnsi" w:hAnsiTheme="minorHAnsi" w:cstheme="minorHAnsi"/>
        </w:rPr>
        <w:t>.</w:t>
      </w:r>
    </w:p>
    <w:p w14:paraId="7F9FB807" w14:textId="2D63D084" w:rsidR="00027B44" w:rsidRPr="00595725" w:rsidRDefault="00027B4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4005" w:type="dxa"/>
        <w:tblInd w:w="-147" w:type="dxa"/>
        <w:tblLook w:val="04A0" w:firstRow="1" w:lastRow="0" w:firstColumn="1" w:lastColumn="0" w:noHBand="0" w:noVBand="1"/>
      </w:tblPr>
      <w:tblGrid>
        <w:gridCol w:w="7169"/>
        <w:gridCol w:w="316"/>
        <w:gridCol w:w="316"/>
        <w:gridCol w:w="316"/>
        <w:gridCol w:w="2883"/>
        <w:gridCol w:w="1446"/>
        <w:gridCol w:w="1559"/>
      </w:tblGrid>
      <w:tr w:rsidR="00134221" w14:paraId="54A341B2" w14:textId="002A3BAB" w:rsidTr="00C40AC5">
        <w:tc>
          <w:tcPr>
            <w:tcW w:w="7169" w:type="dxa"/>
            <w:vMerge w:val="restart"/>
            <w:shd w:val="clear" w:color="auto" w:fill="B8CCE4" w:themeFill="accent1" w:themeFillTint="66"/>
            <w:vAlign w:val="center"/>
          </w:tcPr>
          <w:p w14:paraId="7FBFA709" w14:textId="7F2D30B2" w:rsidR="00134221" w:rsidRPr="00CE0B94" w:rsidRDefault="00134221" w:rsidP="00ED1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Consideration</w:t>
            </w:r>
          </w:p>
        </w:tc>
        <w:tc>
          <w:tcPr>
            <w:tcW w:w="0" w:type="auto"/>
            <w:gridSpan w:val="3"/>
            <w:shd w:val="clear" w:color="auto" w:fill="B8CCE4" w:themeFill="accent1" w:themeFillTint="66"/>
            <w:vAlign w:val="center"/>
          </w:tcPr>
          <w:p w14:paraId="10649B66" w14:textId="01F86120" w:rsidR="00134221" w:rsidRPr="00CE0B94" w:rsidRDefault="00134221" w:rsidP="00ED1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B94">
              <w:rPr>
                <w:rFonts w:asciiTheme="minorHAnsi" w:hAnsiTheme="minorHAnsi" w:cstheme="minorHAnsi"/>
                <w:b/>
                <w:bCs/>
              </w:rPr>
              <w:t>RAG Rating</w:t>
            </w: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741E365E" w14:textId="654C71DB" w:rsidR="00134221" w:rsidRPr="00CE0B94" w:rsidRDefault="00134221" w:rsidP="00ED1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B94">
              <w:rPr>
                <w:rFonts w:asciiTheme="minorHAnsi" w:hAnsiTheme="minorHAnsi" w:cstheme="minorHAnsi"/>
                <w:b/>
                <w:bCs/>
              </w:rPr>
              <w:t>Action needed and by who</w:t>
            </w:r>
          </w:p>
        </w:tc>
        <w:tc>
          <w:tcPr>
            <w:tcW w:w="1446" w:type="dxa"/>
            <w:vMerge w:val="restart"/>
            <w:shd w:val="clear" w:color="auto" w:fill="B8CCE4" w:themeFill="accent1" w:themeFillTint="66"/>
            <w:vAlign w:val="center"/>
          </w:tcPr>
          <w:p w14:paraId="350AD386" w14:textId="30B2AFAA" w:rsidR="00134221" w:rsidRPr="00CE0B94" w:rsidRDefault="00134221" w:rsidP="00ED1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B94">
              <w:rPr>
                <w:rFonts w:asciiTheme="minorHAnsi" w:hAnsiTheme="minorHAnsi" w:cstheme="minorHAnsi"/>
                <w:b/>
                <w:bCs/>
              </w:rPr>
              <w:t>Timescale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14:paraId="6F3FC5F7" w14:textId="62D7DEDC" w:rsidR="00134221" w:rsidRPr="00CE0B94" w:rsidRDefault="00134221" w:rsidP="00ED1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B94">
              <w:rPr>
                <w:rFonts w:asciiTheme="minorHAnsi" w:hAnsiTheme="minorHAnsi" w:cstheme="minorHAnsi"/>
                <w:b/>
                <w:bCs/>
              </w:rPr>
              <w:t>Review date</w:t>
            </w:r>
          </w:p>
        </w:tc>
      </w:tr>
      <w:tr w:rsidR="00134221" w14:paraId="23029B48" w14:textId="581D91BE" w:rsidTr="00C40AC5">
        <w:tc>
          <w:tcPr>
            <w:tcW w:w="7169" w:type="dxa"/>
            <w:vMerge/>
          </w:tcPr>
          <w:p w14:paraId="05323A4B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14:paraId="72F2F648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C000"/>
          </w:tcPr>
          <w:p w14:paraId="37559C54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92D050"/>
          </w:tcPr>
          <w:p w14:paraId="14AA68EC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vMerge/>
          </w:tcPr>
          <w:p w14:paraId="6DDF1A58" w14:textId="36583C13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vMerge/>
          </w:tcPr>
          <w:p w14:paraId="686D0F9A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016D0244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61B952F3" w14:textId="3541A6C0" w:rsidTr="00C40AC5">
        <w:tc>
          <w:tcPr>
            <w:tcW w:w="7169" w:type="dxa"/>
          </w:tcPr>
          <w:p w14:paraId="360BCFA1" w14:textId="5346E4FF" w:rsidR="00134221" w:rsidRDefault="001342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secure school </w:t>
            </w:r>
            <w:r w:rsidRPr="00CE0B94">
              <w:rPr>
                <w:rFonts w:asciiTheme="minorHAnsi" w:hAnsiTheme="minorHAnsi" w:cstheme="minorHAnsi"/>
                <w:i/>
                <w:iCs/>
              </w:rPr>
              <w:t>‘</w:t>
            </w:r>
            <w:proofErr w:type="spellStart"/>
            <w:r w:rsidRPr="00CE0B94">
              <w:rPr>
                <w:rFonts w:asciiTheme="minorHAnsi" w:hAnsiTheme="minorHAnsi" w:cstheme="minorHAnsi"/>
                <w:i/>
                <w:iCs/>
              </w:rPr>
              <w:t>safeguarding@yourdomainname</w:t>
            </w:r>
            <w:proofErr w:type="spellEnd"/>
            <w:r w:rsidRPr="00CE0B94">
              <w:rPr>
                <w:rFonts w:asciiTheme="minorHAnsi" w:hAnsiTheme="minorHAnsi" w:cstheme="minorHAnsi"/>
                <w:i/>
                <w:iCs/>
              </w:rPr>
              <w:t>’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accessible by more than one member of </w:t>
            </w:r>
            <w:r w:rsidR="007F5E27">
              <w:rPr>
                <w:rFonts w:asciiTheme="minorHAnsi" w:hAnsiTheme="minorHAnsi" w:cstheme="minorHAnsi"/>
              </w:rPr>
              <w:t xml:space="preserve">safeguarding </w:t>
            </w:r>
            <w:r>
              <w:rPr>
                <w:rFonts w:asciiTheme="minorHAnsi" w:hAnsiTheme="minorHAnsi" w:cstheme="minorHAnsi"/>
              </w:rPr>
              <w:t xml:space="preserve">staff has been set up. </w:t>
            </w:r>
          </w:p>
        </w:tc>
        <w:tc>
          <w:tcPr>
            <w:tcW w:w="0" w:type="auto"/>
          </w:tcPr>
          <w:p w14:paraId="7E292F59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E2E62A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9B70A3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0D0A5DB3" w14:textId="6887F3A8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7FD78827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2A6F2A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7121D0FC" w14:textId="672C936F" w:rsidTr="00C40AC5">
        <w:tc>
          <w:tcPr>
            <w:tcW w:w="7169" w:type="dxa"/>
          </w:tcPr>
          <w:p w14:paraId="1DB01397" w14:textId="658A73AE" w:rsidR="00134221" w:rsidRDefault="00134221">
            <w:pPr>
              <w:rPr>
                <w:rFonts w:asciiTheme="minorHAnsi" w:hAnsiTheme="minorHAnsi" w:cstheme="minorHAnsi"/>
              </w:rPr>
            </w:pPr>
            <w:r w:rsidRPr="0004765E">
              <w:rPr>
                <w:rFonts w:asciiTheme="minorHAnsi" w:hAnsiTheme="minorHAnsi" w:cstheme="minorHAnsi"/>
              </w:rPr>
              <w:t>During the school</w:t>
            </w:r>
            <w:r w:rsidR="005179FD">
              <w:rPr>
                <w:rFonts w:asciiTheme="minorHAnsi" w:hAnsiTheme="minorHAnsi" w:cstheme="minorHAnsi"/>
              </w:rPr>
              <w:t xml:space="preserve"> </w:t>
            </w:r>
            <w:r w:rsidRPr="0004765E">
              <w:rPr>
                <w:rFonts w:asciiTheme="minorHAnsi" w:hAnsiTheme="minorHAnsi" w:cstheme="minorHAnsi"/>
              </w:rPr>
              <w:t>term and in school hours, this is checked daily</w:t>
            </w:r>
            <w:r>
              <w:rPr>
                <w:rFonts w:asciiTheme="minorHAnsi" w:hAnsiTheme="minorHAnsi" w:cstheme="minorHAnsi"/>
              </w:rPr>
              <w:t xml:space="preserve"> as a minimum</w:t>
            </w:r>
            <w:r w:rsidRPr="0004765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0" w:type="auto"/>
          </w:tcPr>
          <w:p w14:paraId="06EC3D22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97B8DD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43413C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2FF1FA73" w14:textId="603CF9AD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340FD4FC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420F67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6234E767" w14:textId="3C85D283" w:rsidTr="00C40AC5">
        <w:tc>
          <w:tcPr>
            <w:tcW w:w="7169" w:type="dxa"/>
          </w:tcPr>
          <w:p w14:paraId="395B5121" w14:textId="28F72821" w:rsidR="00134221" w:rsidRDefault="00134221">
            <w:pPr>
              <w:rPr>
                <w:rFonts w:asciiTheme="minorHAnsi" w:hAnsiTheme="minorHAnsi" w:cstheme="minorHAnsi"/>
              </w:rPr>
            </w:pPr>
            <w:r w:rsidRPr="0004765E">
              <w:rPr>
                <w:rFonts w:asciiTheme="minorHAnsi" w:hAnsiTheme="minorHAnsi" w:cstheme="minorHAnsi"/>
              </w:rPr>
              <w:t xml:space="preserve">An ‘out of office’ message is operational during other times and school holidays to advise partner agencies if and how often messages will be checked/responded to and when the school will reopen. </w:t>
            </w:r>
          </w:p>
        </w:tc>
        <w:tc>
          <w:tcPr>
            <w:tcW w:w="0" w:type="auto"/>
          </w:tcPr>
          <w:p w14:paraId="7F4422F2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A0CEEC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59F5F9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73FD9473" w14:textId="152A570B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3A56D4CE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4E9B94A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1C81CBAC" w14:textId="0B00C37C" w:rsidTr="00C40AC5">
        <w:tc>
          <w:tcPr>
            <w:tcW w:w="7169" w:type="dxa"/>
          </w:tcPr>
          <w:p w14:paraId="18145256" w14:textId="01183911" w:rsidR="00134221" w:rsidRDefault="001342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2242B">
              <w:rPr>
                <w:rFonts w:asciiTheme="minorHAnsi" w:hAnsiTheme="minorHAnsi" w:cstheme="minorHAnsi"/>
              </w:rPr>
              <w:t>hen the school receives a notification in error</w:t>
            </w:r>
            <w:r>
              <w:rPr>
                <w:rFonts w:asciiTheme="minorHAnsi" w:hAnsiTheme="minorHAnsi" w:cstheme="minorHAnsi"/>
              </w:rPr>
              <w:t xml:space="preserve">, the police are notified </w:t>
            </w:r>
            <w:r w:rsidR="007F5E27">
              <w:rPr>
                <w:rFonts w:asciiTheme="minorHAnsi" w:hAnsiTheme="minorHAnsi" w:cstheme="minorHAnsi"/>
              </w:rPr>
              <w:t>immediately</w:t>
            </w:r>
            <w:r>
              <w:rPr>
                <w:rFonts w:asciiTheme="minorHAnsi" w:hAnsiTheme="minorHAnsi" w:cstheme="minorHAnsi"/>
              </w:rPr>
              <w:t>, using the ‘error’ link in the domestic abuse notification.</w:t>
            </w:r>
          </w:p>
        </w:tc>
        <w:tc>
          <w:tcPr>
            <w:tcW w:w="0" w:type="auto"/>
          </w:tcPr>
          <w:p w14:paraId="5EA7692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7B15E7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0412FD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3F59461B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EE35D9D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582A9D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2AAFA6CA" w14:textId="1F4A3A4A" w:rsidTr="00C40AC5">
        <w:tc>
          <w:tcPr>
            <w:tcW w:w="7169" w:type="dxa"/>
          </w:tcPr>
          <w:p w14:paraId="229E3C5A" w14:textId="5A25E700" w:rsidR="00134221" w:rsidRDefault="00DB7B62" w:rsidP="00134221">
            <w:pPr>
              <w:rPr>
                <w:rFonts w:asciiTheme="minorHAnsi" w:hAnsiTheme="minorHAnsi" w:cstheme="minorHAnsi"/>
              </w:rPr>
            </w:pPr>
            <w:r w:rsidRPr="00DB7B62">
              <w:rPr>
                <w:rFonts w:asciiTheme="minorHAnsi" w:hAnsiTheme="minorHAnsi" w:cstheme="minorHAnsi"/>
              </w:rPr>
              <w:t>Whenever the school becomes aware of a domestic abuse incident which they have not received a notification about, the</w:t>
            </w:r>
            <w:r>
              <w:rPr>
                <w:rFonts w:asciiTheme="minorHAnsi" w:hAnsiTheme="minorHAnsi" w:cstheme="minorHAnsi"/>
              </w:rPr>
              <w:t>y</w:t>
            </w:r>
            <w:r w:rsidRPr="00DB7B62">
              <w:rPr>
                <w:rFonts w:asciiTheme="minorHAnsi" w:hAnsiTheme="minorHAnsi" w:cstheme="minorHAnsi"/>
              </w:rPr>
              <w:t xml:space="preserve"> liais</w:t>
            </w:r>
            <w:r>
              <w:rPr>
                <w:rFonts w:asciiTheme="minorHAnsi" w:hAnsiTheme="minorHAnsi" w:cstheme="minorHAnsi"/>
              </w:rPr>
              <w:t>e</w:t>
            </w:r>
            <w:r w:rsidRPr="00DB7B62">
              <w:rPr>
                <w:rFonts w:asciiTheme="minorHAnsi" w:hAnsiTheme="minorHAnsi" w:cstheme="minorHAnsi"/>
              </w:rPr>
              <w:t xml:space="preserve"> with the police </w:t>
            </w:r>
            <w:r w:rsidR="0029654E" w:rsidRPr="0029654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8" w:history="1">
              <w:r w:rsidR="0029654E" w:rsidRPr="002965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schchildenquiries@derbyshire.police.uk</w:t>
              </w:r>
            </w:hyperlink>
            <w:r w:rsidR="0029654E" w:rsidRPr="002965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65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2B7E0BA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AFD782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BA1AB2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1D92FAE3" w14:textId="5A3E150B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8AD9131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DAAF30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60A7C883" w14:textId="053B0709" w:rsidTr="00C40AC5">
        <w:tc>
          <w:tcPr>
            <w:tcW w:w="7169" w:type="dxa"/>
          </w:tcPr>
          <w:p w14:paraId="2F9E626F" w14:textId="557D1A60" w:rsidR="00134221" w:rsidRDefault="001342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liaison with the police </w:t>
            </w:r>
            <w:r w:rsidR="0029654E" w:rsidRPr="0029654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="0029654E" w:rsidRPr="002965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schchildenquiries@derbyshire.police.uk</w:t>
              </w:r>
            </w:hyperlink>
            <w:r w:rsidR="0029654E" w:rsidRPr="002965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B44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9654E" w:rsidRPr="0029654E">
              <w:rPr>
                <w:rFonts w:asciiTheme="minorHAnsi" w:hAnsiTheme="minorHAnsi" w:cstheme="minorHAnsi"/>
              </w:rPr>
              <w:t xml:space="preserve"> </w:t>
            </w:r>
            <w:r w:rsidR="009B44DB">
              <w:rPr>
                <w:rFonts w:asciiTheme="minorHAnsi" w:hAnsiTheme="minorHAnsi" w:cstheme="minorHAnsi"/>
              </w:rPr>
              <w:t>DDSCP (</w:t>
            </w:r>
            <w:hyperlink r:id="rId10" w:history="1">
              <w:r w:rsidR="009B44DB" w:rsidRPr="00E93C97">
                <w:rPr>
                  <w:rStyle w:val="Hyperlink"/>
                  <w:rFonts w:asciiTheme="minorHAnsi" w:hAnsiTheme="minorHAnsi" w:cstheme="minorHAnsi"/>
                </w:rPr>
                <w:t>ddscp@derby.gov.uk</w:t>
              </w:r>
            </w:hyperlink>
            <w:r w:rsidR="009B44DB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874E63">
              <w:rPr>
                <w:rFonts w:asciiTheme="minorHAnsi" w:hAnsiTheme="minorHAnsi" w:cstheme="minorHAnsi"/>
              </w:rPr>
              <w:t xml:space="preserve">relevant </w:t>
            </w:r>
            <w:r>
              <w:rPr>
                <w:rFonts w:asciiTheme="minorHAnsi" w:hAnsiTheme="minorHAnsi" w:cstheme="minorHAnsi"/>
              </w:rPr>
              <w:t>partner agencies to notify them of any changes to the school safeguarding email address.</w:t>
            </w:r>
          </w:p>
        </w:tc>
        <w:tc>
          <w:tcPr>
            <w:tcW w:w="0" w:type="auto"/>
          </w:tcPr>
          <w:p w14:paraId="6A330800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573D58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5267DE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42C6D35F" w14:textId="709ECE04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EF3665B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899366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134221" w14:paraId="2A527528" w14:textId="061AF64D" w:rsidTr="00C40AC5">
        <w:tc>
          <w:tcPr>
            <w:tcW w:w="7169" w:type="dxa"/>
          </w:tcPr>
          <w:p w14:paraId="1FC4441A" w14:textId="00B443AD" w:rsidR="00134221" w:rsidRDefault="001342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Governing Body/Proprietor, Senior Leadership Team</w:t>
            </w:r>
            <w:r w:rsidR="00874E63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all relevant safeguarding staff have read and understood the </w:t>
            </w:r>
            <w:r w:rsidR="0029654E">
              <w:rPr>
                <w:rFonts w:asciiTheme="minorHAnsi" w:hAnsiTheme="minorHAnsi" w:cstheme="minorHAnsi"/>
              </w:rPr>
              <w:t xml:space="preserve">DDSCP </w:t>
            </w:r>
            <w:hyperlink r:id="rId11" w:anchor="guidance" w:history="1">
              <w:r w:rsidRPr="00574EBF">
                <w:rPr>
                  <w:rStyle w:val="Hyperlink"/>
                  <w:rFonts w:asciiTheme="minorHAnsi" w:hAnsiTheme="minorHAnsi" w:cstheme="minorHAnsi"/>
                </w:rPr>
                <w:t>SDAT Guidance for schools and colleges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826165">
              <w:rPr>
                <w:rFonts w:asciiTheme="minorHAnsi" w:hAnsiTheme="minorHAnsi" w:cstheme="minorHAnsi"/>
              </w:rPr>
              <w:t>(2023)</w:t>
            </w:r>
            <w:r w:rsidR="005A49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47754C3F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D5EB07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BD1B05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79FAEC91" w14:textId="4F675F3A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6558823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6790E2" w14:textId="77777777" w:rsidR="00134221" w:rsidRDefault="00134221">
            <w:pPr>
              <w:rPr>
                <w:rFonts w:asciiTheme="minorHAnsi" w:hAnsiTheme="minorHAnsi" w:cstheme="minorHAnsi"/>
              </w:rPr>
            </w:pPr>
          </w:p>
        </w:tc>
      </w:tr>
      <w:tr w:rsidR="007C561F" w14:paraId="19C07CC4" w14:textId="77777777" w:rsidTr="00C40AC5">
        <w:tc>
          <w:tcPr>
            <w:tcW w:w="7169" w:type="dxa"/>
          </w:tcPr>
          <w:p w14:paraId="0CDCA7C2" w14:textId="439C8FBE" w:rsidR="007C561F" w:rsidRDefault="007C56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C561F">
              <w:rPr>
                <w:rFonts w:asciiTheme="minorHAnsi" w:hAnsiTheme="minorHAnsi" w:cstheme="minorHAnsi"/>
              </w:rPr>
              <w:t>ll staff are aware the school has a dedicated safeguarding email address</w:t>
            </w:r>
            <w:r w:rsidR="005A49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14:paraId="081C86C3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6A8CAE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A3BEA3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7FD53B5E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32538248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B9C4D2" w14:textId="77777777" w:rsidR="007C561F" w:rsidRDefault="007C561F">
            <w:pPr>
              <w:rPr>
                <w:rFonts w:asciiTheme="minorHAnsi" w:hAnsiTheme="minorHAnsi" w:cstheme="minorHAnsi"/>
              </w:rPr>
            </w:pPr>
          </w:p>
        </w:tc>
      </w:tr>
    </w:tbl>
    <w:p w14:paraId="350CBE7A" w14:textId="77777777" w:rsidR="00027B44" w:rsidRDefault="00027B44">
      <w:pPr>
        <w:rPr>
          <w:rFonts w:asciiTheme="minorHAnsi" w:hAnsiTheme="minorHAnsi" w:cstheme="minorHAnsi"/>
        </w:rPr>
      </w:pPr>
    </w:p>
    <w:p w14:paraId="2F6F2B22" w14:textId="77777777" w:rsidR="005179FD" w:rsidRDefault="005179FD">
      <w:pPr>
        <w:rPr>
          <w:rFonts w:asciiTheme="minorHAnsi" w:hAnsiTheme="minorHAnsi" w:cstheme="minorHAnsi"/>
          <w:b/>
          <w:bCs/>
        </w:rPr>
      </w:pPr>
    </w:p>
    <w:p w14:paraId="3D7B72FB" w14:textId="21F0D6DA" w:rsidR="00027B44" w:rsidRPr="00134221" w:rsidRDefault="00134221">
      <w:pPr>
        <w:rPr>
          <w:rFonts w:asciiTheme="minorHAnsi" w:hAnsiTheme="minorHAnsi" w:cstheme="minorHAnsi"/>
          <w:b/>
          <w:bCs/>
        </w:rPr>
      </w:pPr>
      <w:r w:rsidRPr="00134221">
        <w:rPr>
          <w:rFonts w:asciiTheme="minorHAnsi" w:hAnsiTheme="minorHAnsi" w:cstheme="minorHAnsi"/>
          <w:b/>
          <w:bCs/>
        </w:rPr>
        <w:lastRenderedPageBreak/>
        <w:t xml:space="preserve">Confirmation of </w:t>
      </w:r>
      <w:r w:rsidR="000B6D33">
        <w:rPr>
          <w:rFonts w:asciiTheme="minorHAnsi" w:hAnsiTheme="minorHAnsi" w:cstheme="minorHAnsi"/>
          <w:b/>
          <w:bCs/>
        </w:rPr>
        <w:t xml:space="preserve">SADT </w:t>
      </w:r>
      <w:r w:rsidRPr="00134221">
        <w:rPr>
          <w:rFonts w:asciiTheme="minorHAnsi" w:hAnsiTheme="minorHAnsi" w:cstheme="minorHAnsi"/>
          <w:b/>
          <w:bCs/>
        </w:rPr>
        <w:t>Checklist Completion</w:t>
      </w:r>
    </w:p>
    <w:p w14:paraId="70883BD5" w14:textId="4E6DCF6A" w:rsidR="00027B44" w:rsidRDefault="00027B44">
      <w:pPr>
        <w:rPr>
          <w:rFonts w:asciiTheme="minorHAnsi" w:hAnsiTheme="minorHAnsi" w:cstheme="minorHAnsi"/>
        </w:rPr>
      </w:pPr>
    </w:p>
    <w:p w14:paraId="65BAE9A6" w14:textId="77777777" w:rsidR="0029654E" w:rsidRDefault="0029654E">
      <w:pPr>
        <w:rPr>
          <w:rFonts w:asciiTheme="minorHAnsi" w:hAnsiTheme="minorHAnsi" w:cstheme="minorHAnsi"/>
        </w:rPr>
      </w:pPr>
    </w:p>
    <w:p w14:paraId="17A565D8" w14:textId="52C88AC8" w:rsidR="00027B44" w:rsidRPr="000B6D33" w:rsidRDefault="0029654E" w:rsidP="000B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6D33">
        <w:rPr>
          <w:rFonts w:asciiTheme="minorHAnsi" w:hAnsiTheme="minorHAnsi" w:cstheme="minorHAnsi"/>
        </w:rPr>
        <w:t xml:space="preserve">Date </w:t>
      </w:r>
      <w:r w:rsidR="000B6D33" w:rsidRPr="000B6D33">
        <w:rPr>
          <w:rFonts w:asciiTheme="minorHAnsi" w:hAnsiTheme="minorHAnsi" w:cstheme="minorHAnsi"/>
        </w:rPr>
        <w:t xml:space="preserve">SDAT </w:t>
      </w:r>
      <w:r w:rsidRPr="000B6D33">
        <w:rPr>
          <w:rFonts w:asciiTheme="minorHAnsi" w:hAnsiTheme="minorHAnsi" w:cstheme="minorHAnsi"/>
        </w:rPr>
        <w:t>checklist completed:</w:t>
      </w:r>
    </w:p>
    <w:p w14:paraId="4DBBB0A2" w14:textId="6A41D49B" w:rsidR="00027B44" w:rsidRDefault="00027B44">
      <w:pPr>
        <w:rPr>
          <w:rFonts w:asciiTheme="minorHAnsi" w:hAnsiTheme="minorHAnsi" w:cstheme="minorHAnsi"/>
        </w:rPr>
      </w:pPr>
    </w:p>
    <w:p w14:paraId="7A8620B0" w14:textId="77777777" w:rsidR="000B6D33" w:rsidRDefault="000B6D33">
      <w:pPr>
        <w:rPr>
          <w:rFonts w:asciiTheme="minorHAnsi" w:hAnsiTheme="minorHAnsi" w:cstheme="minorHAnsi"/>
        </w:rPr>
      </w:pPr>
    </w:p>
    <w:p w14:paraId="34F553EA" w14:textId="77777777" w:rsidR="0029654E" w:rsidRDefault="0029654E">
      <w:pPr>
        <w:rPr>
          <w:rFonts w:asciiTheme="minorHAnsi" w:hAnsiTheme="minorHAnsi" w:cstheme="minorHAnsi"/>
        </w:rPr>
      </w:pPr>
    </w:p>
    <w:p w14:paraId="641E630E" w14:textId="72DEAF51" w:rsidR="00027B44" w:rsidRPr="000B6D33" w:rsidRDefault="000B6D33" w:rsidP="000B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6D33">
        <w:rPr>
          <w:rFonts w:asciiTheme="minorHAnsi" w:hAnsiTheme="minorHAnsi" w:cstheme="minorHAnsi"/>
        </w:rPr>
        <w:t xml:space="preserve">SDAT </w:t>
      </w:r>
      <w:r w:rsidR="00027B44" w:rsidRPr="000B6D33">
        <w:rPr>
          <w:rFonts w:asciiTheme="minorHAnsi" w:hAnsiTheme="minorHAnsi" w:cstheme="minorHAnsi"/>
        </w:rPr>
        <w:t>Check list completed by:</w:t>
      </w:r>
    </w:p>
    <w:p w14:paraId="07D152A5" w14:textId="77777777" w:rsidR="00CE0B94" w:rsidRDefault="00CE0B94">
      <w:pPr>
        <w:rPr>
          <w:rFonts w:asciiTheme="minorHAnsi" w:hAnsiTheme="minorHAnsi" w:cstheme="minorHAnsi"/>
        </w:rPr>
      </w:pPr>
    </w:p>
    <w:p w14:paraId="477629A4" w14:textId="6765FB7D" w:rsidR="00CE0B94" w:rsidRPr="0029654E" w:rsidRDefault="0029654E" w:rsidP="000B6D3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9654E">
        <w:rPr>
          <w:rFonts w:asciiTheme="minorHAnsi" w:hAnsiTheme="minorHAnsi" w:cstheme="minorHAnsi"/>
        </w:rPr>
        <w:t xml:space="preserve">Headteacher/Principal </w:t>
      </w:r>
      <w:r w:rsidR="00027B44" w:rsidRPr="0029654E">
        <w:rPr>
          <w:rFonts w:asciiTheme="minorHAnsi" w:hAnsiTheme="minorHAnsi" w:cstheme="minorHAnsi"/>
        </w:rPr>
        <w:t>Nam</w:t>
      </w:r>
      <w:r w:rsidRPr="0029654E">
        <w:rPr>
          <w:rFonts w:asciiTheme="minorHAnsi" w:hAnsiTheme="minorHAnsi" w:cstheme="minorHAnsi"/>
        </w:rPr>
        <w:t xml:space="preserve">e: </w:t>
      </w:r>
      <w:r w:rsidR="00134221" w:rsidRPr="0029654E">
        <w:rPr>
          <w:rFonts w:asciiTheme="minorHAnsi" w:hAnsiTheme="minorHAnsi" w:cstheme="minorHAnsi"/>
        </w:rPr>
        <w:tab/>
      </w:r>
      <w:r w:rsidR="00134221" w:rsidRPr="0029654E">
        <w:rPr>
          <w:rFonts w:asciiTheme="minorHAnsi" w:hAnsiTheme="minorHAnsi" w:cstheme="minorHAnsi"/>
        </w:rPr>
        <w:tab/>
      </w:r>
      <w:r w:rsidR="00134221" w:rsidRPr="0029654E">
        <w:rPr>
          <w:rFonts w:asciiTheme="minorHAnsi" w:hAnsiTheme="minorHAnsi" w:cstheme="minorHAnsi"/>
        </w:rPr>
        <w:tab/>
      </w:r>
      <w:r w:rsidR="00134221" w:rsidRPr="0029654E">
        <w:rPr>
          <w:rFonts w:asciiTheme="minorHAnsi" w:hAnsiTheme="minorHAnsi" w:cstheme="minorHAnsi"/>
        </w:rPr>
        <w:tab/>
      </w:r>
      <w:r w:rsidR="00134221"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0B94" w:rsidRPr="0029654E">
        <w:rPr>
          <w:rFonts w:asciiTheme="minorHAnsi" w:hAnsiTheme="minorHAnsi" w:cstheme="minorHAnsi"/>
        </w:rPr>
        <w:t>Date:</w:t>
      </w:r>
    </w:p>
    <w:p w14:paraId="76DD0E4C" w14:textId="1E36647A" w:rsidR="00CE0B94" w:rsidRDefault="00CE0B94">
      <w:pPr>
        <w:rPr>
          <w:rFonts w:asciiTheme="minorHAnsi" w:hAnsiTheme="minorHAnsi" w:cstheme="minorHAnsi"/>
        </w:rPr>
      </w:pPr>
    </w:p>
    <w:p w14:paraId="114640D3" w14:textId="77777777" w:rsidR="0029654E" w:rsidRDefault="0029654E">
      <w:pPr>
        <w:rPr>
          <w:rFonts w:asciiTheme="minorHAnsi" w:hAnsiTheme="minorHAnsi" w:cstheme="minorHAnsi"/>
        </w:rPr>
      </w:pPr>
    </w:p>
    <w:p w14:paraId="27B95B69" w14:textId="15FCAEC1" w:rsidR="0029654E" w:rsidRPr="0029654E" w:rsidRDefault="0029654E" w:rsidP="000B6D3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9654E">
        <w:rPr>
          <w:rFonts w:asciiTheme="minorHAnsi" w:hAnsiTheme="minorHAnsi" w:cstheme="minorHAnsi"/>
        </w:rPr>
        <w:t xml:space="preserve">DSL or Deputy DSL Name: </w:t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ab/>
      </w:r>
      <w:r w:rsidR="005733FE">
        <w:rPr>
          <w:rFonts w:asciiTheme="minorHAnsi" w:hAnsiTheme="minorHAnsi" w:cstheme="minorHAnsi"/>
        </w:rPr>
        <w:tab/>
      </w:r>
      <w:r w:rsidRPr="0029654E">
        <w:rPr>
          <w:rFonts w:asciiTheme="minorHAnsi" w:hAnsiTheme="minorHAnsi" w:cstheme="minorHAnsi"/>
        </w:rPr>
        <w:t>Date:</w:t>
      </w:r>
    </w:p>
    <w:p w14:paraId="29490996" w14:textId="77777777" w:rsidR="0029654E" w:rsidRDefault="0029654E">
      <w:pPr>
        <w:rPr>
          <w:rFonts w:asciiTheme="minorHAnsi" w:hAnsiTheme="minorHAnsi" w:cstheme="minorHAnsi"/>
        </w:rPr>
      </w:pPr>
    </w:p>
    <w:p w14:paraId="34AA37E0" w14:textId="3C5679E6" w:rsidR="0029654E" w:rsidRDefault="0029654E">
      <w:pPr>
        <w:rPr>
          <w:rFonts w:asciiTheme="minorHAnsi" w:hAnsiTheme="minorHAnsi" w:cstheme="minorHAnsi"/>
        </w:rPr>
      </w:pPr>
    </w:p>
    <w:p w14:paraId="5C8F4CB0" w14:textId="77777777" w:rsidR="000B6D33" w:rsidRDefault="000B6D33">
      <w:pPr>
        <w:rPr>
          <w:rFonts w:asciiTheme="minorHAnsi" w:hAnsiTheme="minorHAnsi" w:cstheme="minorHAnsi"/>
        </w:rPr>
      </w:pPr>
    </w:p>
    <w:p w14:paraId="5EC6DC70" w14:textId="786D7D0C" w:rsidR="00CE0B94" w:rsidRPr="000B6D33" w:rsidRDefault="000B6D33" w:rsidP="000B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6D33">
        <w:rPr>
          <w:rFonts w:asciiTheme="minorHAnsi" w:hAnsiTheme="minorHAnsi" w:cstheme="minorHAnsi"/>
        </w:rPr>
        <w:t xml:space="preserve">SDAT </w:t>
      </w:r>
      <w:r w:rsidR="00CE0B94" w:rsidRPr="000B6D33">
        <w:rPr>
          <w:rFonts w:asciiTheme="minorHAnsi" w:hAnsiTheme="minorHAnsi" w:cstheme="minorHAnsi"/>
        </w:rPr>
        <w:t xml:space="preserve">Checklist review date: </w:t>
      </w:r>
    </w:p>
    <w:p w14:paraId="4AB1B131" w14:textId="1DE77640" w:rsidR="00CE0B94" w:rsidRDefault="00CE0B94">
      <w:pPr>
        <w:rPr>
          <w:rFonts w:asciiTheme="minorHAnsi" w:hAnsiTheme="minorHAnsi" w:cstheme="minorHAnsi"/>
        </w:rPr>
      </w:pPr>
    </w:p>
    <w:p w14:paraId="45924383" w14:textId="007DD781" w:rsidR="000B6D33" w:rsidRDefault="000B6D33">
      <w:pPr>
        <w:rPr>
          <w:rFonts w:asciiTheme="minorHAnsi" w:hAnsiTheme="minorHAnsi" w:cstheme="minorHAnsi"/>
        </w:rPr>
      </w:pPr>
    </w:p>
    <w:p w14:paraId="76C121FD" w14:textId="77777777" w:rsidR="000B6D33" w:rsidRDefault="000B6D33">
      <w:pPr>
        <w:rPr>
          <w:rFonts w:asciiTheme="minorHAnsi" w:hAnsiTheme="minorHAnsi" w:cstheme="minorHAnsi"/>
        </w:rPr>
      </w:pPr>
    </w:p>
    <w:p w14:paraId="53B039BC" w14:textId="0A69643D" w:rsidR="00CE0B94" w:rsidRPr="000B6D33" w:rsidRDefault="00CE0B94" w:rsidP="000B6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6D33">
        <w:rPr>
          <w:rFonts w:asciiTheme="minorHAnsi" w:hAnsiTheme="minorHAnsi" w:cstheme="minorHAnsi"/>
        </w:rPr>
        <w:t>Governors</w:t>
      </w:r>
      <w:r w:rsidR="0029654E" w:rsidRPr="000B6D33">
        <w:rPr>
          <w:rFonts w:asciiTheme="minorHAnsi" w:hAnsiTheme="minorHAnsi" w:cstheme="minorHAnsi"/>
        </w:rPr>
        <w:t xml:space="preserve">/Trustee’s meeting date where </w:t>
      </w:r>
      <w:r w:rsidR="000B6D33" w:rsidRPr="000B6D33">
        <w:rPr>
          <w:rFonts w:asciiTheme="minorHAnsi" w:hAnsiTheme="minorHAnsi" w:cstheme="minorHAnsi"/>
        </w:rPr>
        <w:t xml:space="preserve">SDAT </w:t>
      </w:r>
      <w:r w:rsidR="0029654E" w:rsidRPr="000B6D33">
        <w:rPr>
          <w:rFonts w:asciiTheme="minorHAnsi" w:hAnsiTheme="minorHAnsi" w:cstheme="minorHAnsi"/>
        </w:rPr>
        <w:t xml:space="preserve">checklist is to be an agenda item: </w:t>
      </w:r>
    </w:p>
    <w:sectPr w:rsidR="00CE0B94" w:rsidRPr="000B6D33" w:rsidSect="00DB7B62">
      <w:headerReference w:type="default" r:id="rId12"/>
      <w:footerReference w:type="default" r:id="rId13"/>
      <w:pgSz w:w="15840" w:h="12240" w:orient="landscape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4D10" w14:textId="77777777" w:rsidR="00305D81" w:rsidRDefault="00305D81" w:rsidP="00FE7D75">
      <w:r>
        <w:separator/>
      </w:r>
    </w:p>
  </w:endnote>
  <w:endnote w:type="continuationSeparator" w:id="0">
    <w:p w14:paraId="0BB16A56" w14:textId="77777777" w:rsidR="00305D81" w:rsidRDefault="00305D81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sz w:val="20"/>
        <w:szCs w:val="20"/>
      </w:rPr>
      <w:id w:val="-889884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38D073" w14:textId="7B89B05C" w:rsidR="00FE7D75" w:rsidRPr="00134221" w:rsidRDefault="00134221" w:rsidP="00134221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DDSCP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DD42A2" w:rsidRPr="00D52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FINAL </w:t>
            </w:r>
            <w:r w:rsidR="001E37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February </w:t>
            </w:r>
            <w:r w:rsidRPr="00D52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</w:t>
            </w:r>
            <w:r w:rsidR="001E37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1342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Page </w: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1342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</w: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1342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DEA0" w14:textId="77777777" w:rsidR="00305D81" w:rsidRDefault="00305D81" w:rsidP="00FE7D75">
      <w:r>
        <w:separator/>
      </w:r>
    </w:p>
  </w:footnote>
  <w:footnote w:type="continuationSeparator" w:id="0">
    <w:p w14:paraId="7B16C992" w14:textId="77777777" w:rsidR="00305D81" w:rsidRDefault="00305D81" w:rsidP="00FE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2673" w14:textId="5CC540A9" w:rsidR="00FE7D75" w:rsidRDefault="00134221" w:rsidP="00134221">
    <w:pPr>
      <w:pStyle w:val="Header"/>
      <w:tabs>
        <w:tab w:val="clear" w:pos="4844"/>
        <w:tab w:val="clear" w:pos="9689"/>
        <w:tab w:val="left" w:pos="119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F0F"/>
    <w:multiLevelType w:val="hybridMultilevel"/>
    <w:tmpl w:val="B90224F6"/>
    <w:lvl w:ilvl="0" w:tplc="CC44EF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6AE3"/>
    <w:multiLevelType w:val="hybridMultilevel"/>
    <w:tmpl w:val="98AED1E0"/>
    <w:lvl w:ilvl="0" w:tplc="CC44EF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893538">
    <w:abstractNumId w:val="1"/>
  </w:num>
  <w:num w:numId="2" w16cid:durableId="204107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75"/>
    <w:rsid w:val="000004C5"/>
    <w:rsid w:val="000035FE"/>
    <w:rsid w:val="00007D97"/>
    <w:rsid w:val="00011DCF"/>
    <w:rsid w:val="00020EF1"/>
    <w:rsid w:val="0002242B"/>
    <w:rsid w:val="00024C33"/>
    <w:rsid w:val="00027B44"/>
    <w:rsid w:val="0003014F"/>
    <w:rsid w:val="0003236C"/>
    <w:rsid w:val="00040EC7"/>
    <w:rsid w:val="00042460"/>
    <w:rsid w:val="000438EE"/>
    <w:rsid w:val="00044790"/>
    <w:rsid w:val="00044E05"/>
    <w:rsid w:val="00045118"/>
    <w:rsid w:val="0004523A"/>
    <w:rsid w:val="00045D7C"/>
    <w:rsid w:val="00046BCD"/>
    <w:rsid w:val="00046FAF"/>
    <w:rsid w:val="00047278"/>
    <w:rsid w:val="0004765E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90334"/>
    <w:rsid w:val="00093AD7"/>
    <w:rsid w:val="00096981"/>
    <w:rsid w:val="00096D89"/>
    <w:rsid w:val="000B6D33"/>
    <w:rsid w:val="000B7015"/>
    <w:rsid w:val="000C007D"/>
    <w:rsid w:val="000C2DCA"/>
    <w:rsid w:val="000C57F8"/>
    <w:rsid w:val="000C5C12"/>
    <w:rsid w:val="000C5EAB"/>
    <w:rsid w:val="000C7064"/>
    <w:rsid w:val="000C7B70"/>
    <w:rsid w:val="000D428B"/>
    <w:rsid w:val="000E039F"/>
    <w:rsid w:val="000E620B"/>
    <w:rsid w:val="000E7C16"/>
    <w:rsid w:val="000F0E8E"/>
    <w:rsid w:val="000F779D"/>
    <w:rsid w:val="00101BC7"/>
    <w:rsid w:val="00112230"/>
    <w:rsid w:val="0011639E"/>
    <w:rsid w:val="0012001D"/>
    <w:rsid w:val="0012605E"/>
    <w:rsid w:val="00127A73"/>
    <w:rsid w:val="001325B8"/>
    <w:rsid w:val="00134221"/>
    <w:rsid w:val="00134291"/>
    <w:rsid w:val="0013667E"/>
    <w:rsid w:val="00137209"/>
    <w:rsid w:val="00145EE8"/>
    <w:rsid w:val="00147BBF"/>
    <w:rsid w:val="001514C3"/>
    <w:rsid w:val="00153048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C649A"/>
    <w:rsid w:val="001D72E6"/>
    <w:rsid w:val="001E37AE"/>
    <w:rsid w:val="001E7128"/>
    <w:rsid w:val="001E7221"/>
    <w:rsid w:val="001F0955"/>
    <w:rsid w:val="001F1F5E"/>
    <w:rsid w:val="001F37D9"/>
    <w:rsid w:val="001F457F"/>
    <w:rsid w:val="001F55DC"/>
    <w:rsid w:val="001F56C2"/>
    <w:rsid w:val="001F6D3F"/>
    <w:rsid w:val="00200976"/>
    <w:rsid w:val="0020277A"/>
    <w:rsid w:val="00210B5E"/>
    <w:rsid w:val="0021393E"/>
    <w:rsid w:val="00213FD8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63AE0"/>
    <w:rsid w:val="002646BA"/>
    <w:rsid w:val="00264991"/>
    <w:rsid w:val="002713CF"/>
    <w:rsid w:val="00272AAE"/>
    <w:rsid w:val="00275D17"/>
    <w:rsid w:val="0027674F"/>
    <w:rsid w:val="00276C91"/>
    <w:rsid w:val="00282410"/>
    <w:rsid w:val="00282944"/>
    <w:rsid w:val="00283BD2"/>
    <w:rsid w:val="00285B20"/>
    <w:rsid w:val="002869FE"/>
    <w:rsid w:val="00290879"/>
    <w:rsid w:val="0029102E"/>
    <w:rsid w:val="00291089"/>
    <w:rsid w:val="00293A8C"/>
    <w:rsid w:val="0029654E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999"/>
    <w:rsid w:val="002F2A0A"/>
    <w:rsid w:val="00305D81"/>
    <w:rsid w:val="00310D94"/>
    <w:rsid w:val="00312FD1"/>
    <w:rsid w:val="00314EF1"/>
    <w:rsid w:val="00322CE9"/>
    <w:rsid w:val="00323CF6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273D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346B9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4FF"/>
    <w:rsid w:val="004637DF"/>
    <w:rsid w:val="00473D03"/>
    <w:rsid w:val="00476923"/>
    <w:rsid w:val="00483588"/>
    <w:rsid w:val="004836C2"/>
    <w:rsid w:val="004975A0"/>
    <w:rsid w:val="004B37EE"/>
    <w:rsid w:val="004B3A71"/>
    <w:rsid w:val="004B4599"/>
    <w:rsid w:val="004B77A2"/>
    <w:rsid w:val="004C084F"/>
    <w:rsid w:val="004C352C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70F2"/>
    <w:rsid w:val="005179FD"/>
    <w:rsid w:val="00520B62"/>
    <w:rsid w:val="0052370D"/>
    <w:rsid w:val="00527730"/>
    <w:rsid w:val="00531F51"/>
    <w:rsid w:val="005334F2"/>
    <w:rsid w:val="005365FF"/>
    <w:rsid w:val="0053725E"/>
    <w:rsid w:val="005401D1"/>
    <w:rsid w:val="005421DD"/>
    <w:rsid w:val="0054339E"/>
    <w:rsid w:val="005443FA"/>
    <w:rsid w:val="00544C7A"/>
    <w:rsid w:val="00545E5A"/>
    <w:rsid w:val="005507F6"/>
    <w:rsid w:val="005533C5"/>
    <w:rsid w:val="0055461F"/>
    <w:rsid w:val="00560079"/>
    <w:rsid w:val="00560EC0"/>
    <w:rsid w:val="005626EC"/>
    <w:rsid w:val="00563B7A"/>
    <w:rsid w:val="00565E62"/>
    <w:rsid w:val="005662FF"/>
    <w:rsid w:val="00567A52"/>
    <w:rsid w:val="00570E14"/>
    <w:rsid w:val="00572365"/>
    <w:rsid w:val="00572639"/>
    <w:rsid w:val="00572A44"/>
    <w:rsid w:val="005733FE"/>
    <w:rsid w:val="00574AA8"/>
    <w:rsid w:val="00574EBF"/>
    <w:rsid w:val="0057773E"/>
    <w:rsid w:val="00584483"/>
    <w:rsid w:val="00585404"/>
    <w:rsid w:val="00586794"/>
    <w:rsid w:val="005900C4"/>
    <w:rsid w:val="00590A47"/>
    <w:rsid w:val="00595596"/>
    <w:rsid w:val="00595725"/>
    <w:rsid w:val="005975C3"/>
    <w:rsid w:val="005A490D"/>
    <w:rsid w:val="005A4971"/>
    <w:rsid w:val="005A6BB1"/>
    <w:rsid w:val="005A7072"/>
    <w:rsid w:val="005B02CA"/>
    <w:rsid w:val="005B2544"/>
    <w:rsid w:val="005B2624"/>
    <w:rsid w:val="005B4EA8"/>
    <w:rsid w:val="005E0D77"/>
    <w:rsid w:val="005E7CDC"/>
    <w:rsid w:val="005F4138"/>
    <w:rsid w:val="0060376F"/>
    <w:rsid w:val="00604AE0"/>
    <w:rsid w:val="00606AFA"/>
    <w:rsid w:val="00610B08"/>
    <w:rsid w:val="00612CBD"/>
    <w:rsid w:val="00615814"/>
    <w:rsid w:val="00622C6C"/>
    <w:rsid w:val="00625D32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80F82"/>
    <w:rsid w:val="006A379D"/>
    <w:rsid w:val="006A634E"/>
    <w:rsid w:val="006B23EF"/>
    <w:rsid w:val="006B3398"/>
    <w:rsid w:val="006B72E3"/>
    <w:rsid w:val="006C050B"/>
    <w:rsid w:val="006C415C"/>
    <w:rsid w:val="006C4E08"/>
    <w:rsid w:val="006C5AFE"/>
    <w:rsid w:val="006D7DD2"/>
    <w:rsid w:val="006E709F"/>
    <w:rsid w:val="006F13F5"/>
    <w:rsid w:val="006F40C3"/>
    <w:rsid w:val="006F4F72"/>
    <w:rsid w:val="00701B46"/>
    <w:rsid w:val="00704D0D"/>
    <w:rsid w:val="00705865"/>
    <w:rsid w:val="00714089"/>
    <w:rsid w:val="007228BA"/>
    <w:rsid w:val="007233A6"/>
    <w:rsid w:val="0072512D"/>
    <w:rsid w:val="0072723F"/>
    <w:rsid w:val="0072766E"/>
    <w:rsid w:val="00727A78"/>
    <w:rsid w:val="007327A4"/>
    <w:rsid w:val="00737C61"/>
    <w:rsid w:val="00740996"/>
    <w:rsid w:val="00744F11"/>
    <w:rsid w:val="00745BB9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702F"/>
    <w:rsid w:val="007A0A48"/>
    <w:rsid w:val="007B2768"/>
    <w:rsid w:val="007B293D"/>
    <w:rsid w:val="007B2EDF"/>
    <w:rsid w:val="007B7BEF"/>
    <w:rsid w:val="007C0FEC"/>
    <w:rsid w:val="007C561F"/>
    <w:rsid w:val="007C7A64"/>
    <w:rsid w:val="007D4F90"/>
    <w:rsid w:val="007E1B2C"/>
    <w:rsid w:val="007E7200"/>
    <w:rsid w:val="007E720F"/>
    <w:rsid w:val="007E7F05"/>
    <w:rsid w:val="007F5773"/>
    <w:rsid w:val="007F5E27"/>
    <w:rsid w:val="007F63A9"/>
    <w:rsid w:val="008044D8"/>
    <w:rsid w:val="0080575B"/>
    <w:rsid w:val="0080784E"/>
    <w:rsid w:val="008102E7"/>
    <w:rsid w:val="00820B76"/>
    <w:rsid w:val="00823F4D"/>
    <w:rsid w:val="00826165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50B2B"/>
    <w:rsid w:val="008550FB"/>
    <w:rsid w:val="00874E63"/>
    <w:rsid w:val="00875684"/>
    <w:rsid w:val="0088409B"/>
    <w:rsid w:val="00884805"/>
    <w:rsid w:val="00884984"/>
    <w:rsid w:val="00884EF5"/>
    <w:rsid w:val="00885A8B"/>
    <w:rsid w:val="00890A18"/>
    <w:rsid w:val="00891780"/>
    <w:rsid w:val="00891CE9"/>
    <w:rsid w:val="0089377E"/>
    <w:rsid w:val="00896F16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F7D"/>
    <w:rsid w:val="008E0445"/>
    <w:rsid w:val="008E0B6C"/>
    <w:rsid w:val="008E6689"/>
    <w:rsid w:val="008E7F3C"/>
    <w:rsid w:val="0090014B"/>
    <w:rsid w:val="00904CA5"/>
    <w:rsid w:val="00913749"/>
    <w:rsid w:val="00920D5C"/>
    <w:rsid w:val="00927DD8"/>
    <w:rsid w:val="00931B97"/>
    <w:rsid w:val="00932FE7"/>
    <w:rsid w:val="00934B49"/>
    <w:rsid w:val="0094172B"/>
    <w:rsid w:val="00953F2D"/>
    <w:rsid w:val="009558BF"/>
    <w:rsid w:val="0096633F"/>
    <w:rsid w:val="00972389"/>
    <w:rsid w:val="009746B5"/>
    <w:rsid w:val="009810F6"/>
    <w:rsid w:val="00983F29"/>
    <w:rsid w:val="0099573D"/>
    <w:rsid w:val="009971C7"/>
    <w:rsid w:val="009B03A2"/>
    <w:rsid w:val="009B27C1"/>
    <w:rsid w:val="009B2AF3"/>
    <w:rsid w:val="009B44DB"/>
    <w:rsid w:val="009B7CD1"/>
    <w:rsid w:val="009C0644"/>
    <w:rsid w:val="009C45E7"/>
    <w:rsid w:val="009C68C7"/>
    <w:rsid w:val="009C6E3A"/>
    <w:rsid w:val="009C7537"/>
    <w:rsid w:val="009D0CB7"/>
    <w:rsid w:val="009D1D3F"/>
    <w:rsid w:val="009D32F8"/>
    <w:rsid w:val="009D5656"/>
    <w:rsid w:val="009D7746"/>
    <w:rsid w:val="009E69CD"/>
    <w:rsid w:val="009F12C3"/>
    <w:rsid w:val="009F1FFC"/>
    <w:rsid w:val="009F641B"/>
    <w:rsid w:val="00A014A0"/>
    <w:rsid w:val="00A048D8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5003C"/>
    <w:rsid w:val="00A55304"/>
    <w:rsid w:val="00A62B5F"/>
    <w:rsid w:val="00A6488A"/>
    <w:rsid w:val="00A64F42"/>
    <w:rsid w:val="00A75D5B"/>
    <w:rsid w:val="00A827C2"/>
    <w:rsid w:val="00A8426A"/>
    <w:rsid w:val="00A84A9B"/>
    <w:rsid w:val="00A939D4"/>
    <w:rsid w:val="00A96771"/>
    <w:rsid w:val="00A96883"/>
    <w:rsid w:val="00A97D9A"/>
    <w:rsid w:val="00AA6FC8"/>
    <w:rsid w:val="00AA7380"/>
    <w:rsid w:val="00AC7CA2"/>
    <w:rsid w:val="00AD2C42"/>
    <w:rsid w:val="00AD3F13"/>
    <w:rsid w:val="00AE3BAF"/>
    <w:rsid w:val="00AE4AC9"/>
    <w:rsid w:val="00AE52C0"/>
    <w:rsid w:val="00AF10F9"/>
    <w:rsid w:val="00AF5B49"/>
    <w:rsid w:val="00B00DE4"/>
    <w:rsid w:val="00B01FF5"/>
    <w:rsid w:val="00B022DF"/>
    <w:rsid w:val="00B076BA"/>
    <w:rsid w:val="00B12E9D"/>
    <w:rsid w:val="00B154E0"/>
    <w:rsid w:val="00B1720F"/>
    <w:rsid w:val="00B239E9"/>
    <w:rsid w:val="00B25F3D"/>
    <w:rsid w:val="00B30441"/>
    <w:rsid w:val="00B306A2"/>
    <w:rsid w:val="00B32F4D"/>
    <w:rsid w:val="00B34E89"/>
    <w:rsid w:val="00B35442"/>
    <w:rsid w:val="00B36253"/>
    <w:rsid w:val="00B44A9B"/>
    <w:rsid w:val="00B45032"/>
    <w:rsid w:val="00B5052E"/>
    <w:rsid w:val="00B53A02"/>
    <w:rsid w:val="00B65276"/>
    <w:rsid w:val="00B65E4D"/>
    <w:rsid w:val="00B66951"/>
    <w:rsid w:val="00B739A8"/>
    <w:rsid w:val="00B73DAF"/>
    <w:rsid w:val="00B75F9A"/>
    <w:rsid w:val="00B76CFC"/>
    <w:rsid w:val="00B77DA1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2275"/>
    <w:rsid w:val="00BC6965"/>
    <w:rsid w:val="00BD046F"/>
    <w:rsid w:val="00BD2A8F"/>
    <w:rsid w:val="00BD4377"/>
    <w:rsid w:val="00BD4D25"/>
    <w:rsid w:val="00BD68AE"/>
    <w:rsid w:val="00BE0361"/>
    <w:rsid w:val="00BE3704"/>
    <w:rsid w:val="00BE4157"/>
    <w:rsid w:val="00BE6386"/>
    <w:rsid w:val="00BF448A"/>
    <w:rsid w:val="00C020E6"/>
    <w:rsid w:val="00C02774"/>
    <w:rsid w:val="00C03CE5"/>
    <w:rsid w:val="00C04483"/>
    <w:rsid w:val="00C07218"/>
    <w:rsid w:val="00C10E24"/>
    <w:rsid w:val="00C1442E"/>
    <w:rsid w:val="00C21456"/>
    <w:rsid w:val="00C224B9"/>
    <w:rsid w:val="00C23C8E"/>
    <w:rsid w:val="00C27598"/>
    <w:rsid w:val="00C279C4"/>
    <w:rsid w:val="00C3153E"/>
    <w:rsid w:val="00C36C57"/>
    <w:rsid w:val="00C37B8D"/>
    <w:rsid w:val="00C37CA8"/>
    <w:rsid w:val="00C40336"/>
    <w:rsid w:val="00C40AC5"/>
    <w:rsid w:val="00C438FF"/>
    <w:rsid w:val="00C5011C"/>
    <w:rsid w:val="00C503CC"/>
    <w:rsid w:val="00C50E05"/>
    <w:rsid w:val="00C518BA"/>
    <w:rsid w:val="00C70911"/>
    <w:rsid w:val="00C71FBF"/>
    <w:rsid w:val="00C75AF4"/>
    <w:rsid w:val="00C83B77"/>
    <w:rsid w:val="00C86B1B"/>
    <w:rsid w:val="00C87FC1"/>
    <w:rsid w:val="00C949E1"/>
    <w:rsid w:val="00C95DB8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B94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791D"/>
    <w:rsid w:val="00D20178"/>
    <w:rsid w:val="00D210B5"/>
    <w:rsid w:val="00D22ACE"/>
    <w:rsid w:val="00D2368B"/>
    <w:rsid w:val="00D23971"/>
    <w:rsid w:val="00D35390"/>
    <w:rsid w:val="00D3713D"/>
    <w:rsid w:val="00D37D75"/>
    <w:rsid w:val="00D37F66"/>
    <w:rsid w:val="00D514E4"/>
    <w:rsid w:val="00D52167"/>
    <w:rsid w:val="00D523FF"/>
    <w:rsid w:val="00D52D91"/>
    <w:rsid w:val="00D54933"/>
    <w:rsid w:val="00D616A0"/>
    <w:rsid w:val="00D7059B"/>
    <w:rsid w:val="00D71A38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B7B62"/>
    <w:rsid w:val="00DC0A3A"/>
    <w:rsid w:val="00DC546C"/>
    <w:rsid w:val="00DD0850"/>
    <w:rsid w:val="00DD0D30"/>
    <w:rsid w:val="00DD2EE6"/>
    <w:rsid w:val="00DD42A2"/>
    <w:rsid w:val="00DD5468"/>
    <w:rsid w:val="00DE1DA7"/>
    <w:rsid w:val="00DE1FFD"/>
    <w:rsid w:val="00DE7052"/>
    <w:rsid w:val="00DE7814"/>
    <w:rsid w:val="00DF52D3"/>
    <w:rsid w:val="00DF5A5E"/>
    <w:rsid w:val="00DF6AB0"/>
    <w:rsid w:val="00E048B8"/>
    <w:rsid w:val="00E07020"/>
    <w:rsid w:val="00E07199"/>
    <w:rsid w:val="00E07507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458A"/>
    <w:rsid w:val="00E6512D"/>
    <w:rsid w:val="00E65401"/>
    <w:rsid w:val="00E66003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5597"/>
    <w:rsid w:val="00EB0F04"/>
    <w:rsid w:val="00EB4AA8"/>
    <w:rsid w:val="00EC0043"/>
    <w:rsid w:val="00EC0AFE"/>
    <w:rsid w:val="00EC5A84"/>
    <w:rsid w:val="00EC6E8D"/>
    <w:rsid w:val="00ED1150"/>
    <w:rsid w:val="00ED1D36"/>
    <w:rsid w:val="00ED1FD8"/>
    <w:rsid w:val="00EE1C08"/>
    <w:rsid w:val="00EE477E"/>
    <w:rsid w:val="00EF1FB6"/>
    <w:rsid w:val="00EF35B5"/>
    <w:rsid w:val="00EF66CF"/>
    <w:rsid w:val="00F01B18"/>
    <w:rsid w:val="00F02872"/>
    <w:rsid w:val="00F0378F"/>
    <w:rsid w:val="00F0553D"/>
    <w:rsid w:val="00F07EBF"/>
    <w:rsid w:val="00F1210E"/>
    <w:rsid w:val="00F14798"/>
    <w:rsid w:val="00F15689"/>
    <w:rsid w:val="00F15BFC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DFB"/>
    <w:rsid w:val="00F3418F"/>
    <w:rsid w:val="00F41DCD"/>
    <w:rsid w:val="00F439D9"/>
    <w:rsid w:val="00F5178E"/>
    <w:rsid w:val="00F53CE5"/>
    <w:rsid w:val="00F74B2C"/>
    <w:rsid w:val="00F76F16"/>
    <w:rsid w:val="00F776CB"/>
    <w:rsid w:val="00F83E2F"/>
    <w:rsid w:val="00F86E74"/>
    <w:rsid w:val="00FA26E6"/>
    <w:rsid w:val="00FB0275"/>
    <w:rsid w:val="00FC2BBB"/>
    <w:rsid w:val="00FC4A2A"/>
    <w:rsid w:val="00FC573A"/>
    <w:rsid w:val="00FC6D3E"/>
    <w:rsid w:val="00FE12B7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1923A"/>
  <w15:docId w15:val="{2B004FD5-2A66-4769-8972-968F785F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75"/>
    <w:rPr>
      <w:sz w:val="24"/>
      <w:szCs w:val="24"/>
    </w:rPr>
  </w:style>
  <w:style w:type="table" w:styleId="TableGrid">
    <w:name w:val="Table Grid"/>
    <w:basedOn w:val="TableNormal"/>
    <w:rsid w:val="000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9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54E"/>
    <w:pPr>
      <w:ind w:left="720"/>
      <w:contextualSpacing/>
    </w:pPr>
  </w:style>
  <w:style w:type="paragraph" w:styleId="Revision">
    <w:name w:val="Revision"/>
    <w:hidden/>
    <w:uiPriority w:val="99"/>
    <w:semiHidden/>
    <w:rsid w:val="00045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childenquiries@derbyshire.police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perationencompass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yshirescbs.proceduresonline.com/docs_librar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dscp@derb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childenquiries@derbyshire.police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Woods</dc:creator>
  <cp:keywords/>
  <dc:description/>
  <cp:lastModifiedBy>Carol Woods</cp:lastModifiedBy>
  <cp:revision>3</cp:revision>
  <dcterms:created xsi:type="dcterms:W3CDTF">2024-02-20T17:04:00Z</dcterms:created>
  <dcterms:modified xsi:type="dcterms:W3CDTF">2024-02-20T17:04:00Z</dcterms:modified>
</cp:coreProperties>
</file>